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1" w:tblpY="18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463"/>
        <w:gridCol w:w="1933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需求名称</w:t>
            </w:r>
          </w:p>
        </w:tc>
        <w:tc>
          <w:tcPr>
            <w:tcW w:w="6818" w:type="dxa"/>
            <w:gridSpan w:val="3"/>
          </w:tcPr>
          <w:p>
            <w:pPr>
              <w:spacing w:line="48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企业名称</w:t>
            </w:r>
          </w:p>
        </w:tc>
        <w:tc>
          <w:tcPr>
            <w:tcW w:w="2463" w:type="dxa"/>
          </w:tcPr>
          <w:p>
            <w:pPr>
              <w:spacing w:line="480" w:lineRule="auto"/>
              <w:jc w:val="center"/>
              <w:rPr>
                <w:vertAlign w:val="baseline"/>
              </w:rPr>
            </w:pPr>
          </w:p>
        </w:tc>
        <w:tc>
          <w:tcPr>
            <w:tcW w:w="1933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所属地区</w:t>
            </w:r>
          </w:p>
        </w:tc>
        <w:tc>
          <w:tcPr>
            <w:tcW w:w="2422" w:type="dxa"/>
          </w:tcPr>
          <w:p>
            <w:pPr>
              <w:spacing w:line="48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_______</w:t>
            </w:r>
            <w:r>
              <w:rPr>
                <w:rFonts w:hint="eastAsia"/>
                <w:vertAlign w:val="baseline"/>
                <w:lang w:eastAsia="zh-CN"/>
              </w:rPr>
              <w:t>省</w:t>
            </w:r>
            <w:r>
              <w:rPr>
                <w:rFonts w:hint="eastAsia"/>
                <w:vertAlign w:val="baseline"/>
                <w:lang w:val="en-US" w:eastAsia="zh-CN"/>
              </w:rPr>
              <w:t>_______市_______区/县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需求类型</w:t>
            </w:r>
          </w:p>
        </w:tc>
        <w:tc>
          <w:tcPr>
            <w:tcW w:w="2463" w:type="dxa"/>
          </w:tcPr>
          <w:p>
            <w:pPr>
              <w:spacing w:line="480" w:lineRule="auto"/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sdt>
              <w:sdtPr>
                <w:rPr>
                  <w:rFonts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6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技术难题解决</w:t>
            </w:r>
          </w:p>
          <w:p>
            <w:pPr>
              <w:spacing w:line="480" w:lineRule="auto"/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6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技术储备/项目投资</w:t>
            </w:r>
          </w:p>
          <w:p>
            <w:pPr>
              <w:spacing w:line="480" w:lineRule="auto"/>
              <w:jc w:val="both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sdt>
              <w:sdtPr>
                <w:rPr>
                  <w:rFonts w:hint="default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6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1933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投入预算</w:t>
            </w:r>
          </w:p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24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ind w:firstLine="210" w:firstLineChars="10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463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33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（手机号</w:t>
            </w:r>
            <w:r>
              <w:rPr>
                <w:rFonts w:hint="eastAsia"/>
                <w:vertAlign w:val="baseline"/>
                <w:lang w:val="en-US" w:eastAsia="zh-CN"/>
              </w:rPr>
              <w:t>/邮箱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4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企业地址</w:t>
            </w:r>
          </w:p>
        </w:tc>
        <w:tc>
          <w:tcPr>
            <w:tcW w:w="6818" w:type="dxa"/>
            <w:gridSpan w:val="3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从事领域</w:t>
            </w:r>
          </w:p>
        </w:tc>
        <w:tc>
          <w:tcPr>
            <w:tcW w:w="6818" w:type="dxa"/>
            <w:gridSpan w:val="3"/>
          </w:tcPr>
          <w:p>
            <w:pPr>
              <w:spacing w:line="480" w:lineRule="auto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65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☒</w:t>
                </w:r>
              </w:sdtContent>
            </w:sdt>
            <w:r>
              <w:rPr>
                <w:rFonts w:hint="eastAsia"/>
                <w:vertAlign w:val="baseline"/>
                <w:lang w:val="en-US" w:eastAsia="zh-CN"/>
              </w:rPr>
              <w:t xml:space="preserve">生物工程  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6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装备制造 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6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海洋调查与观测技术 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海洋交通运输业</w:t>
            </w:r>
          </w:p>
          <w:p>
            <w:pPr>
              <w:spacing w:line="480" w:lineRule="auto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sdt>
              <w:sdtPr>
                <w:rPr>
                  <w:rFonts w:hint="default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6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海洋渔业  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6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海水利用 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6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海洋旅游业  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海洋油气业  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6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采纳截止日期</w:t>
            </w:r>
          </w:p>
        </w:tc>
        <w:tc>
          <w:tcPr>
            <w:tcW w:w="6818" w:type="dxa"/>
            <w:gridSpan w:val="3"/>
          </w:tcPr>
          <w:p>
            <w:pPr>
              <w:spacing w:line="48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________年_______月_________日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</w:trPr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需求描述</w:t>
            </w:r>
          </w:p>
        </w:tc>
        <w:tc>
          <w:tcPr>
            <w:tcW w:w="6818" w:type="dxa"/>
            <w:gridSpan w:val="3"/>
          </w:tcPr>
          <w:p>
            <w:pPr>
              <w:spacing w:line="480" w:lineRule="auto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/>
    <w:p>
      <w:pPr>
        <w:jc w:val="center"/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（如有其他资料请附在表格下方）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A7693"/>
    <w:rsid w:val="1FE65F6B"/>
    <w:rsid w:val="4BFA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2020-07-11T12:01:00Z</dcterms:created>
  <dc:creator>进击的范小二</dc:creator>
  <cp:lastModifiedBy>进击的范小二</cp:lastModifiedBy>
  <dcterms:modified xsi:type="dcterms:W3CDTF">2020-07-11T12:34:13Z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